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30" w:rsidRDefault="00F32A30" w:rsidP="00F32A30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edukacyjne z wiedzy o społeczeństwie dla klasy 8 szkoły podstawowej 2025/2026 opracowane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 xml:space="preserve">na podstawie </w:t>
      </w:r>
      <w:r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 nauczania Dziś i jutro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.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uczuć, jakie towarzyszą ludziom podczas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problemy zagrażające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 xml:space="preserve">nazwy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zasady ekonomii kierujące budżetem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i wydatków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bycie świadomym konsumentem wpływa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politycznym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zwrócić w sytuacji doświadczania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przemocy,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pomocy w sytuacji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popełnienie prawo dopuszcza odpowiedzialność karną nieletnich po ukończeniu 15 roku życia,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kter ma gmina, w której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miasta,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województwa (znajduje informacje na odpowiednich stronach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gminie w ramach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budżetu obywatelskiego,</w:t>
            </w:r>
          </w:p>
          <w:p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życiu publicznym,</w:t>
            </w:r>
          </w:p>
          <w:p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znieważania symboli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na postawę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8B0F94">
        <w:trPr>
          <w:trHeight w:val="694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omawia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z inicjatywą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role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prezentację na temat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dwuinstancyjność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rządy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na temat sporu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powiększania się organizacji</w:t>
            </w:r>
          </w:p>
          <w:p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:rsidR="00DE3015" w:rsidRPr="0083557D" w:rsidRDefault="00607B15" w:rsidP="007D2C68">
            <w:r w:rsidRPr="00BC4FB8">
              <w:t xml:space="preserve">- sporządza notatkę na temat jednej z inicjatyw polskiego rządu zgłoszonych na forum Unii </w:t>
            </w:r>
            <w:r w:rsidRPr="00BC4FB8">
              <w:lastRenderedPageBreak/>
              <w:t>Europejskiej.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najbiedniejszych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p w:rsidR="00077483" w:rsidRPr="00077483" w:rsidRDefault="00077483" w:rsidP="00077483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  <w:r>
        <w:rPr>
          <w:b/>
          <w:bCs/>
          <w:color w:val="231F20"/>
          <w:sz w:val="28"/>
          <w:shd w:val="clear" w:color="auto" w:fill="FFFFFF"/>
        </w:rPr>
        <w:t>S</w:t>
      </w:r>
      <w:r w:rsidRPr="00992273">
        <w:rPr>
          <w:b/>
          <w:bCs/>
          <w:color w:val="231F20"/>
          <w:sz w:val="28"/>
          <w:shd w:val="clear" w:color="auto" w:fill="FFFFFF"/>
        </w:rPr>
        <w:t xml:space="preserve">zczegółowe sposoby sprawdzania wiedzy i umiejętności oraz warunki ubiegania się o ocenę wyższą niż przewidywana </w:t>
      </w:r>
      <w:bookmarkStart w:id="0" w:name="_GoBack"/>
      <w:bookmarkEnd w:id="0"/>
      <w:r w:rsidRPr="00992273">
        <w:rPr>
          <w:b/>
          <w:bCs/>
          <w:color w:val="231F20"/>
          <w:sz w:val="28"/>
          <w:shd w:val="clear" w:color="auto" w:fill="FFFFFF"/>
        </w:rPr>
        <w:t>z przedmiotu.</w:t>
      </w:r>
    </w:p>
    <w:p w:rsidR="00077483" w:rsidRDefault="00077483" w:rsidP="00077483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077483" w:rsidRPr="00516A1A" w:rsidRDefault="00077483" w:rsidP="0007748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sz w:val="24"/>
        </w:rPr>
        <w:t>SZCZEGÓŁOWE SPOSOBY SPRAWDZANIA WIEDZY I UMIEJĘTNOŚCI: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Sprawdziany</w:t>
      </w:r>
      <w:r>
        <w:rPr>
          <w:b/>
          <w:bCs/>
          <w:sz w:val="24"/>
        </w:rPr>
        <w:t xml:space="preserve"> </w:t>
      </w:r>
      <w:r w:rsidRPr="00516A1A">
        <w:rPr>
          <w:b/>
          <w:bCs/>
          <w:sz w:val="24"/>
        </w:rPr>
        <w:t>pisemne</w:t>
      </w:r>
      <w:r w:rsidRPr="00516A1A">
        <w:rPr>
          <w:sz w:val="24"/>
        </w:rPr>
        <w:t xml:space="preserve"> – obejmujące większe partie materiału, zapowiadane z co najmniej tygodniowym wyprzedzeniem.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Kartkówki-</w:t>
      </w:r>
      <w:r w:rsidRPr="00516A1A">
        <w:rPr>
          <w:sz w:val="24"/>
        </w:rPr>
        <w:t xml:space="preserve"> krótkie prace pisemne z 2–3 ostatnich lekcji, mogą być niezapowiedziane.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Odpowiedzi ustne</w:t>
      </w:r>
      <w:r w:rsidRPr="00516A1A">
        <w:rPr>
          <w:sz w:val="24"/>
        </w:rPr>
        <w:t>- bez zapowiedzi, z bieżącego materiału.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 xml:space="preserve">Prace długoterminowe – </w:t>
      </w:r>
      <w:r w:rsidRPr="00516A1A">
        <w:rPr>
          <w:sz w:val="24"/>
        </w:rPr>
        <w:t>projekty, referaty, prezentacje multimedialne, plakaty.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Praca na lekcji-</w:t>
      </w:r>
      <w:r w:rsidRPr="00516A1A">
        <w:rPr>
          <w:sz w:val="24"/>
        </w:rPr>
        <w:t xml:space="preserve"> udział w dyskusji, zgłaszanie się, formułowanie wniosków, praca w grupie i samodzielna, wykonywanie kart pracy.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 xml:space="preserve">Zeszyt przedmiotowy i zeszyt ćwiczeń – </w:t>
      </w:r>
      <w:r w:rsidRPr="00516A1A">
        <w:rPr>
          <w:sz w:val="24"/>
        </w:rPr>
        <w:t>systematyczne i estetyczne prowadzenie notatek, wykonywanie rysunków i schematów, wklejanie materiałów dodatkowych, uzupełnianie ćwiczeń zgodnie z poleceniami nauczyciela.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Dodatkowa praca ucznia</w:t>
      </w:r>
      <w:r w:rsidRPr="00516A1A">
        <w:rPr>
          <w:sz w:val="24"/>
        </w:rPr>
        <w:t>- prezentacje multimedialne, plakaty, plansze, modele, pomoce dydaktyczne.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Systematyczność pracy i zaangażowanie-</w:t>
      </w:r>
      <w:r w:rsidRPr="00516A1A">
        <w:rPr>
          <w:sz w:val="24"/>
        </w:rPr>
        <w:t xml:space="preserve"> przygotowanie do zajęć, postawa wobec przedmiotu.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Uczestnictwo i osiągnięcia w konkursach przedmiotowych</w:t>
      </w:r>
      <w:r w:rsidRPr="00516A1A">
        <w:rPr>
          <w:sz w:val="24"/>
        </w:rPr>
        <w:t>- na różnych etapach.</w:t>
      </w:r>
    </w:p>
    <w:p w:rsidR="00077483" w:rsidRDefault="00077483" w:rsidP="0007748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b/>
          <w:bCs/>
          <w:sz w:val="24"/>
        </w:rPr>
        <w:t>Praca poza salą lekcyjną</w:t>
      </w:r>
      <w:r w:rsidRPr="00516A1A">
        <w:rPr>
          <w:sz w:val="24"/>
        </w:rPr>
        <w:t>- np. na wycieczce, w terenie.</w:t>
      </w:r>
    </w:p>
    <w:p w:rsidR="00077483" w:rsidRPr="00516A1A" w:rsidRDefault="00077483" w:rsidP="00077483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077483" w:rsidRPr="00516A1A" w:rsidRDefault="00077483" w:rsidP="0007748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 w:rsidRPr="00516A1A">
        <w:rPr>
          <w:sz w:val="24"/>
        </w:rPr>
        <w:t>WARUNKI UZYSKANIA WYŻSZEJ NIŻ PRZEWIDYWANA ROCZNEJ OCENY KLASYFIKACYJNEJ Z HISTORII:</w:t>
      </w:r>
    </w:p>
    <w:p w:rsidR="00077483" w:rsidRPr="00516A1A" w:rsidRDefault="00077483" w:rsidP="00077483">
      <w:pPr>
        <w:widowControl w:val="0"/>
        <w:autoSpaceDE w:val="0"/>
        <w:autoSpaceDN w:val="0"/>
        <w:ind w:left="720"/>
        <w:rPr>
          <w:sz w:val="24"/>
        </w:rPr>
      </w:pP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lastRenderedPageBreak/>
        <w:t xml:space="preserve">Frekwencja na zajęciach z </w:t>
      </w:r>
      <w:r>
        <w:rPr>
          <w:sz w:val="24"/>
        </w:rPr>
        <w:t>historii</w:t>
      </w:r>
      <w:r w:rsidRPr="00516A1A">
        <w:rPr>
          <w:sz w:val="24"/>
        </w:rPr>
        <w:t xml:space="preserve"> nie niższa niż 80% (z wyłączeniem długotrwałej choroby lub innych usprawiedliwionych nieobecności).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Wszystkie nieobecności są usprawiedliwione zgodnie ze statutem szkoły.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Przystąpienie do wszystkich przewidzianych przez nauczyciela form sprawdzianów, kartkówek i prac pisemnych.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Uzyskanie pozytywnych ocen (wyższych niż niedostateczna) z wszystkich sprawdzianów i prac pisemnych, również po poprawie ocen niedostatecznych.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Skorzystanie z oferowanych przez nauczyciela form poprawy ocen (np. konsultacje indywidualne, poprawy sprawdzianów w ustalonym terminie).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Systematyczne przygotowanie do zajęć (prowadzenie zeszytu, ćwiczeń i materiałów dodatkowych).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Aktywne uczestnictwo w lekcjach (udział w dyskusji, praca w grupach, praca samodzielna).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 xml:space="preserve">W przypadku niespełnienia któregokolwiek z warunków prośba ucznia zostaje odrzucona, a nauczyciel lub wychowawca odnotowuje na podaniu przyczynę jej odrzucenia. 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 xml:space="preserve">Sprawdzian, oceniony zgodnie z wymaganiami edukacyjnymi, zostaje dołączony do dokumentacji wychowawcy klasy. 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 xml:space="preserve">Poprawa oceny rocznej może nastąpić jedynie w przypadku , gdy sprawdzian został zaliczony na ocenę, o którą ubiega się uczeń lub ocenę wyższą. </w:t>
      </w:r>
    </w:p>
    <w:p w:rsidR="00077483" w:rsidRPr="00516A1A" w:rsidRDefault="00077483" w:rsidP="00077483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</w:rPr>
      </w:pPr>
      <w:r w:rsidRPr="00516A1A">
        <w:rPr>
          <w:sz w:val="24"/>
        </w:rPr>
        <w:t>Ostateczna ocena śródroczna i roczna nie może być niższa od oceny przewidywanej, niezależnie od wyników sprawdzianu, do którego przystąpił uczeń w ramach poprawy.</w:t>
      </w:r>
    </w:p>
    <w:p w:rsidR="00077483" w:rsidRDefault="00077483" w:rsidP="00077483"/>
    <w:p w:rsidR="00077483" w:rsidRPr="00516A1A" w:rsidRDefault="00077483" w:rsidP="00077483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077483" w:rsidRDefault="00077483" w:rsidP="00077483"/>
    <w:p w:rsidR="00077483" w:rsidRDefault="00077483" w:rsidP="00EC2BC5"/>
    <w:sectPr w:rsidR="00077483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E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58F"/>
    <w:multiLevelType w:val="hybridMultilevel"/>
    <w:tmpl w:val="C9F0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D1ADE"/>
    <w:multiLevelType w:val="hybridMultilevel"/>
    <w:tmpl w:val="E61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77483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14CA3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2A30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B673-7C80-4CD1-A88C-9EE15F02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8727</Words>
  <Characters>52364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Celina</cp:lastModifiedBy>
  <cp:revision>3</cp:revision>
  <dcterms:created xsi:type="dcterms:W3CDTF">2025-09-18T13:46:00Z</dcterms:created>
  <dcterms:modified xsi:type="dcterms:W3CDTF">2025-09-19T06:52:00Z</dcterms:modified>
</cp:coreProperties>
</file>