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33A02135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D2580"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z miastami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i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2B242471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59753535" w14:textId="77777777" w:rsidR="00572870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D2C4C4E" w14:textId="031E9983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krainy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5D7D7559" w:rsidR="00FA651A" w:rsidRPr="00FE5A41" w:rsidRDefault="00FA651A" w:rsidP="009264CC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254F9034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 w:rsidR="009052D2">
              <w:rPr>
                <w:rFonts w:cstheme="minorHAnsi"/>
                <w:sz w:val="18"/>
                <w:szCs w:val="18"/>
              </w:rPr>
              <w:t xml:space="preserve">społeczne i </w:t>
            </w:r>
            <w:r w:rsidR="009052D2" w:rsidRPr="00FE5A41">
              <w:rPr>
                <w:rFonts w:cstheme="minorHAnsi"/>
                <w:sz w:val="18"/>
                <w:szCs w:val="18"/>
              </w:rPr>
              <w:t xml:space="preserve">gospodarcze </w:t>
            </w:r>
            <w:r w:rsidRPr="00FE5A41">
              <w:rPr>
                <w:rFonts w:cstheme="minorHAnsi"/>
                <w:sz w:val="18"/>
                <w:szCs w:val="18"/>
              </w:rPr>
              <w:t>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9052D2" w:rsidRDefault="009052D2"/>
    <w:p w14:paraId="442F9483" w14:textId="77777777" w:rsidR="0077019E" w:rsidRDefault="0077019E" w:rsidP="0077019E">
      <w:pPr>
        <w:rPr>
          <w:rFonts w:ascii="Times New Roman" w:hAnsi="Times New Roman" w:cs="Times New Roman"/>
          <w:b/>
          <w:sz w:val="28"/>
          <w:szCs w:val="28"/>
        </w:rPr>
      </w:pPr>
    </w:p>
    <w:p w14:paraId="7CE736A7" w14:textId="77777777" w:rsidR="0077019E" w:rsidRDefault="0077019E" w:rsidP="007701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2BF6">
        <w:rPr>
          <w:rFonts w:ascii="Times New Roman" w:hAnsi="Times New Roman" w:cs="Times New Roman"/>
          <w:b/>
          <w:sz w:val="28"/>
          <w:szCs w:val="28"/>
        </w:rPr>
        <w:t>Przedmiotowy system oceniania</w:t>
      </w:r>
      <w:r>
        <w:rPr>
          <w:rFonts w:ascii="Times New Roman" w:hAnsi="Times New Roman" w:cs="Times New Roman"/>
          <w:b/>
          <w:sz w:val="28"/>
          <w:szCs w:val="28"/>
        </w:rPr>
        <w:t xml:space="preserve"> z geografii.</w:t>
      </w:r>
    </w:p>
    <w:p w14:paraId="4D288CF8" w14:textId="77777777" w:rsidR="0077019E" w:rsidRDefault="0077019E" w:rsidP="00770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2025/2026</w:t>
      </w:r>
    </w:p>
    <w:p w14:paraId="27B4D9F1" w14:textId="77777777" w:rsidR="0077019E" w:rsidRPr="009D2DE3" w:rsidRDefault="0077019E" w:rsidP="0077019E">
      <w:pPr>
        <w:pStyle w:val="Akapitzlist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>Uczeń jest oceniany zgodnie ze statutem szkoły.</w:t>
      </w:r>
    </w:p>
    <w:p w14:paraId="6019AFD7" w14:textId="77777777" w:rsidR="0077019E" w:rsidRPr="009D2DE3" w:rsidRDefault="0077019E" w:rsidP="0077019E">
      <w:pPr>
        <w:pStyle w:val="Akapitzlist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>Uczeń jest oceniany jawnie, oceną wyrażoną w stopniach, sprawiedliwie i w sposób zrozumiały.</w:t>
      </w:r>
    </w:p>
    <w:p w14:paraId="547BBB46" w14:textId="77777777" w:rsidR="0077019E" w:rsidRPr="009D2DE3" w:rsidRDefault="0077019E" w:rsidP="0077019E">
      <w:pPr>
        <w:pStyle w:val="Akapitzlist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 xml:space="preserve">W półroczu uczeń otrzyma przynajmniej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D2DE3">
        <w:rPr>
          <w:rFonts w:ascii="Times New Roman" w:hAnsi="Times New Roman" w:cs="Times New Roman"/>
          <w:bCs/>
          <w:sz w:val="28"/>
          <w:szCs w:val="28"/>
        </w:rPr>
        <w:t xml:space="preserve"> oceny, z różnych form wypowiedzi.</w:t>
      </w:r>
    </w:p>
    <w:p w14:paraId="29CC430C" w14:textId="77777777" w:rsidR="0077019E" w:rsidRPr="009D2DE3" w:rsidRDefault="0077019E" w:rsidP="0077019E">
      <w:pPr>
        <w:pStyle w:val="Akapitzlist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>Sprawdzian pisemny z działu jest po lekcji powtórzeniowej, z tygodniowym powiadomieniem. Czas trwania sprawdzianów 40 min..</w:t>
      </w:r>
    </w:p>
    <w:p w14:paraId="1C34FC4D" w14:textId="77777777" w:rsidR="0077019E" w:rsidRPr="009D2DE3" w:rsidRDefault="0077019E" w:rsidP="0077019E">
      <w:pPr>
        <w:pStyle w:val="Akapitzlist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 xml:space="preserve">Uczeń ma obowiązek poprawić ocenę niedostateczną ze sprawdzianu, a ocenę dopuszczającą może poprawić w terminie uzgodnionym z nauczycielem. </w:t>
      </w:r>
    </w:p>
    <w:p w14:paraId="37BFE0C0" w14:textId="77777777" w:rsidR="0077019E" w:rsidRPr="009D2DE3" w:rsidRDefault="0077019E" w:rsidP="0077019E">
      <w:pPr>
        <w:pStyle w:val="Akapitzlist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>Sprawdziany pisemne nauczyciel ma obowiązek poprawić i dać do wglądu uczniowi w terminie do 2 tygodni.</w:t>
      </w:r>
    </w:p>
    <w:p w14:paraId="571E0A3A" w14:textId="77777777" w:rsidR="0077019E" w:rsidRPr="009D2DE3" w:rsidRDefault="0077019E" w:rsidP="0077019E">
      <w:pPr>
        <w:pStyle w:val="Akapitzlist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>Uczeń ma obowiązek prowadzić zeszyt przedmiotowy i mieć go na każdej lekcji.</w:t>
      </w:r>
    </w:p>
    <w:p w14:paraId="367B432A" w14:textId="77777777" w:rsidR="0077019E" w:rsidRPr="009D2DE3" w:rsidRDefault="0077019E" w:rsidP="0077019E">
      <w:pPr>
        <w:pStyle w:val="Akapitzlist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 xml:space="preserve">Ocenie podlegają prace wykonane na lekcji w formie: </w:t>
      </w:r>
    </w:p>
    <w:p w14:paraId="31CC71E8" w14:textId="77777777" w:rsidR="0077019E" w:rsidRPr="009D2DE3" w:rsidRDefault="0077019E" w:rsidP="0077019E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>karty pracy, graficznej z opisem, pisemne problemowe, prezentacje multimedialne, praca w zespole (wypowiedzi ustne).</w:t>
      </w:r>
    </w:p>
    <w:p w14:paraId="0B3AAE59" w14:textId="77777777" w:rsidR="0077019E" w:rsidRPr="009D2DE3" w:rsidRDefault="0077019E" w:rsidP="0077019E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</w:p>
    <w:p w14:paraId="653F305F" w14:textId="77777777" w:rsidR="0077019E" w:rsidRPr="009D2DE3" w:rsidRDefault="0077019E" w:rsidP="0077019E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9D2DE3">
        <w:rPr>
          <w:rFonts w:ascii="Times New Roman" w:hAnsi="Times New Roman" w:cs="Times New Roman"/>
          <w:bCs/>
          <w:sz w:val="28"/>
          <w:szCs w:val="28"/>
        </w:rPr>
        <w:t>Widomski Tadeusz</w:t>
      </w:r>
    </w:p>
    <w:p w14:paraId="26649CFC" w14:textId="77777777" w:rsidR="0077019E" w:rsidRDefault="0077019E"/>
    <w:sectPr w:rsidR="0077019E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92F"/>
    <w:multiLevelType w:val="hybridMultilevel"/>
    <w:tmpl w:val="2222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A"/>
    <w:rsid w:val="000C03A7"/>
    <w:rsid w:val="00111DA1"/>
    <w:rsid w:val="001806CB"/>
    <w:rsid w:val="00295089"/>
    <w:rsid w:val="00342394"/>
    <w:rsid w:val="0036269F"/>
    <w:rsid w:val="003A6AAB"/>
    <w:rsid w:val="003D2C18"/>
    <w:rsid w:val="003E750C"/>
    <w:rsid w:val="00466C07"/>
    <w:rsid w:val="00503A73"/>
    <w:rsid w:val="005143A4"/>
    <w:rsid w:val="00527076"/>
    <w:rsid w:val="00572870"/>
    <w:rsid w:val="0058747E"/>
    <w:rsid w:val="00635A42"/>
    <w:rsid w:val="0064228A"/>
    <w:rsid w:val="00682B6F"/>
    <w:rsid w:val="0077019E"/>
    <w:rsid w:val="00804AEC"/>
    <w:rsid w:val="00813D9A"/>
    <w:rsid w:val="008508A8"/>
    <w:rsid w:val="00853A61"/>
    <w:rsid w:val="008C224D"/>
    <w:rsid w:val="00900F33"/>
    <w:rsid w:val="009052D2"/>
    <w:rsid w:val="009264CC"/>
    <w:rsid w:val="00960808"/>
    <w:rsid w:val="009A0AE9"/>
    <w:rsid w:val="00AB2C16"/>
    <w:rsid w:val="00B972BC"/>
    <w:rsid w:val="00D22858"/>
    <w:rsid w:val="00D235B1"/>
    <w:rsid w:val="00E84D66"/>
    <w:rsid w:val="00FA651A"/>
    <w:rsid w:val="00FD2580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Celina</cp:lastModifiedBy>
  <cp:revision>3</cp:revision>
  <dcterms:created xsi:type="dcterms:W3CDTF">2025-08-29T09:04:00Z</dcterms:created>
  <dcterms:modified xsi:type="dcterms:W3CDTF">2025-09-15T13:45:00Z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